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166439" cy="1976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6439" cy="1976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tbl>
      <w:tblPr>
        <w:tblStyle w:val="Table1"/>
        <w:tblW w:w="15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285"/>
        <w:gridCol w:w="3000"/>
        <w:gridCol w:w="3105"/>
        <w:gridCol w:w="2910"/>
        <w:tblGridChange w:id="0">
          <w:tblGrid>
            <w:gridCol w:w="3195"/>
            <w:gridCol w:w="3285"/>
            <w:gridCol w:w="3000"/>
            <w:gridCol w:w="3105"/>
            <w:gridCol w:w="2910"/>
          </w:tblGrid>
        </w:tblGridChange>
      </w:tblGrid>
      <w:tr>
        <w:trPr>
          <w:cantSplit w:val="0"/>
          <w:trHeight w:val="433.0199999999999" w:hRule="atLeast"/>
          <w:tblHeader w:val="0"/>
        </w:trPr>
        <w:tc>
          <w:tcPr>
            <w:tcBorders>
              <w:top w:color="ffffff" w:space="0" w:sz="8" w:val="single"/>
              <w:left w:color="ffffff" w:space="0" w:sz="8" w:val="single"/>
              <w:bottom w:color="ffffff" w:space="0" w:sz="8" w:val="single"/>
              <w:right w:color="ffffff" w:space="0" w:sz="8" w:val="single"/>
            </w:tcBorders>
            <w:shd w:fill="262261"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ngers" w:cs="Bangers" w:eastAsia="Bangers" w:hAnsi="Bangers"/>
                <w:color w:val="90d842"/>
                <w:sz w:val="52"/>
                <w:szCs w:val="52"/>
              </w:rPr>
            </w:pPr>
            <w:r w:rsidDel="00000000" w:rsidR="00000000" w:rsidRPr="00000000">
              <w:rPr>
                <w:rFonts w:ascii="Bangers" w:cs="Bangers" w:eastAsia="Bangers" w:hAnsi="Bangers"/>
                <w:color w:val="90d842"/>
                <w:sz w:val="52"/>
                <w:szCs w:val="52"/>
                <w:rtl w:val="0"/>
              </w:rPr>
              <w:t xml:space="preserve">YEAR 1</w:t>
            </w:r>
          </w:p>
        </w:tc>
        <w:tc>
          <w:tcPr>
            <w:tcBorders>
              <w:top w:color="ffffff" w:space="0" w:sz="8" w:val="single"/>
              <w:left w:color="ffffff" w:space="0" w:sz="8" w:val="single"/>
              <w:bottom w:color="ffffff" w:space="0" w:sz="8" w:val="single"/>
              <w:right w:color="ffffff" w:space="0" w:sz="8" w:val="single"/>
            </w:tcBorders>
            <w:shd w:fill="262261"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Bangers" w:cs="Bangers" w:eastAsia="Bangers" w:hAnsi="Bangers"/>
                <w:color w:val="90d842"/>
                <w:sz w:val="52"/>
                <w:szCs w:val="52"/>
              </w:rPr>
            </w:pPr>
            <w:r w:rsidDel="00000000" w:rsidR="00000000" w:rsidRPr="00000000">
              <w:rPr>
                <w:rFonts w:ascii="Bangers" w:cs="Bangers" w:eastAsia="Bangers" w:hAnsi="Bangers"/>
                <w:color w:val="90d842"/>
                <w:sz w:val="52"/>
                <w:szCs w:val="52"/>
                <w:rtl w:val="0"/>
              </w:rPr>
              <w:t xml:space="preserve">YEAR 2</w:t>
            </w:r>
          </w:p>
        </w:tc>
        <w:tc>
          <w:tcPr>
            <w:tcBorders>
              <w:top w:color="ffffff" w:space="0" w:sz="8" w:val="single"/>
              <w:left w:color="ffffff" w:space="0" w:sz="8" w:val="single"/>
              <w:bottom w:color="ffffff" w:space="0" w:sz="8" w:val="single"/>
              <w:right w:color="ffffff" w:space="0" w:sz="8" w:val="single"/>
            </w:tcBorders>
            <w:shd w:fill="262261"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Bangers" w:cs="Bangers" w:eastAsia="Bangers" w:hAnsi="Bangers"/>
                <w:color w:val="90d842"/>
                <w:sz w:val="52"/>
                <w:szCs w:val="52"/>
              </w:rPr>
            </w:pPr>
            <w:r w:rsidDel="00000000" w:rsidR="00000000" w:rsidRPr="00000000">
              <w:rPr>
                <w:rFonts w:ascii="Bangers" w:cs="Bangers" w:eastAsia="Bangers" w:hAnsi="Bangers"/>
                <w:color w:val="90d842"/>
                <w:sz w:val="52"/>
                <w:szCs w:val="52"/>
                <w:rtl w:val="0"/>
              </w:rPr>
              <w:t xml:space="preserve">YEAR 3</w:t>
            </w:r>
          </w:p>
        </w:tc>
        <w:tc>
          <w:tcPr>
            <w:tcBorders>
              <w:top w:color="ffffff" w:space="0" w:sz="8" w:val="single"/>
              <w:left w:color="ffffff" w:space="0" w:sz="8" w:val="single"/>
              <w:bottom w:color="ffffff" w:space="0" w:sz="8" w:val="single"/>
              <w:right w:color="ffffff" w:space="0" w:sz="8" w:val="single"/>
            </w:tcBorders>
            <w:shd w:fill="262261"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Bangers" w:cs="Bangers" w:eastAsia="Bangers" w:hAnsi="Bangers"/>
                <w:color w:val="90d842"/>
                <w:sz w:val="52"/>
                <w:szCs w:val="52"/>
              </w:rPr>
            </w:pPr>
            <w:r w:rsidDel="00000000" w:rsidR="00000000" w:rsidRPr="00000000">
              <w:rPr>
                <w:rFonts w:ascii="Bangers" w:cs="Bangers" w:eastAsia="Bangers" w:hAnsi="Bangers"/>
                <w:color w:val="90d842"/>
                <w:sz w:val="52"/>
                <w:szCs w:val="52"/>
                <w:rtl w:val="0"/>
              </w:rPr>
              <w:t xml:space="preserve">YEAR 4</w:t>
            </w:r>
          </w:p>
        </w:tc>
        <w:tc>
          <w:tcPr>
            <w:tcBorders>
              <w:top w:color="ffffff" w:space="0" w:sz="8" w:val="single"/>
              <w:left w:color="ffffff" w:space="0" w:sz="8" w:val="single"/>
              <w:bottom w:color="ffffff" w:space="0" w:sz="8" w:val="single"/>
              <w:right w:color="ffffff" w:space="0" w:sz="8" w:val="single"/>
            </w:tcBorders>
            <w:shd w:fill="262261"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Bangers" w:cs="Bangers" w:eastAsia="Bangers" w:hAnsi="Bangers"/>
                <w:color w:val="90d842"/>
                <w:sz w:val="52"/>
                <w:szCs w:val="52"/>
              </w:rPr>
            </w:pPr>
            <w:r w:rsidDel="00000000" w:rsidR="00000000" w:rsidRPr="00000000">
              <w:rPr>
                <w:rFonts w:ascii="Bangers" w:cs="Bangers" w:eastAsia="Bangers" w:hAnsi="Bangers"/>
                <w:color w:val="90d842"/>
                <w:sz w:val="52"/>
                <w:szCs w:val="52"/>
                <w:rtl w:val="0"/>
              </w:rPr>
              <w:t xml:space="preserve">YEAR 5</w:t>
            </w:r>
          </w:p>
        </w:tc>
      </w:tr>
      <w:tr>
        <w:trPr>
          <w:cantSplit w:val="0"/>
          <w:trHeight w:val="1677.978515625" w:hRule="atLeast"/>
          <w:tblHeader w:val="0"/>
        </w:trP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People, Places &amp; Environments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Conflict &amp; Cooperation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fa Slab One" w:cs="Alfa Slab One" w:eastAsia="Alfa Slab One" w:hAnsi="Alfa Slab One"/>
                <w:color w:val="26226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Individuals, Groups &amp; Institutions</w:t>
            </w:r>
          </w:p>
          <w:p w:rsidR="00000000" w:rsidDel="00000000" w:rsidP="00000000" w:rsidRDefault="00000000" w:rsidRPr="00000000" w14:paraId="0000001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Power, Authority &amp; Governance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Cultural Development, Interaction and Change</w:t>
            </w:r>
          </w:p>
          <w:p w:rsidR="00000000" w:rsidDel="00000000" w:rsidP="00000000" w:rsidRDefault="00000000" w:rsidRPr="00000000" w14:paraId="00000012">
            <w:pPr>
              <w:widowControl w:val="0"/>
              <w:spacing w:line="240" w:lineRule="auto"/>
              <w:ind w:left="0" w:firstLine="0"/>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widowControl w:val="0"/>
              <w:spacing w:line="240" w:lineRule="auto"/>
              <w:ind w:lef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Civic Ideals, Practices &amp; Engagement</w:t>
            </w:r>
          </w:p>
          <w:p w:rsidR="00000000" w:rsidDel="00000000" w:rsidP="00000000" w:rsidRDefault="00000000" w:rsidRPr="00000000" w14:paraId="00000014">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Time, Continuity &amp; Change</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Culture</w:t>
            </w:r>
            <w:r w:rsidDel="00000000" w:rsidR="00000000" w:rsidRPr="00000000">
              <w:rPr>
                <w:rtl w:val="0"/>
              </w:rPr>
              <w:tab/>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Global </w:t>
            </w:r>
          </w:p>
          <w:p w:rsidR="00000000" w:rsidDel="00000000" w:rsidP="00000000" w:rsidRDefault="00000000" w:rsidRPr="00000000" w14:paraId="0000001A">
            <w:pPr>
              <w:widowControl w:val="0"/>
              <w:spacing w:line="240" w:lineRule="auto"/>
              <w:ind w:lef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Transformation</w:t>
            </w:r>
          </w:p>
          <w:p w:rsidR="00000000" w:rsidDel="00000000" w:rsidP="00000000" w:rsidRDefault="00000000" w:rsidRPr="00000000" w14:paraId="0000001B">
            <w:pPr>
              <w:widowControl w:val="0"/>
              <w:spacing w:line="240" w:lineRule="auto"/>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widowControl w:val="0"/>
              <w:spacing w:line="240" w:lineRule="auto"/>
              <w:ind w:left="0" w:firstLine="0"/>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Civic Ideals, Practices &amp; Engagement</w:t>
            </w:r>
          </w:p>
          <w:p w:rsidR="00000000" w:rsidDel="00000000" w:rsidP="00000000" w:rsidRDefault="00000000" w:rsidRPr="00000000" w14:paraId="0000001D">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E">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1F">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0">
            <w:pPr>
              <w:widowControl w:val="0"/>
              <w:numPr>
                <w:ilvl w:val="0"/>
                <w:numId w:val="3"/>
              </w:numPr>
              <w:spacing w:line="240" w:lineRule="auto"/>
              <w:ind w:left="720" w:hanging="360"/>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Global Connections </w:t>
            </w:r>
          </w:p>
          <w:p w:rsidR="00000000" w:rsidDel="00000000" w:rsidP="00000000" w:rsidRDefault="00000000" w:rsidRPr="00000000" w14:paraId="00000021">
            <w:pPr>
              <w:widowControl w:val="0"/>
              <w:numPr>
                <w:ilvl w:val="0"/>
                <w:numId w:val="3"/>
              </w:numPr>
              <w:spacing w:line="240" w:lineRule="auto"/>
              <w:ind w:left="720" w:hanging="360"/>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Civic Ideals &amp; Practices</w:t>
            </w:r>
            <w:r w:rsidDel="00000000" w:rsidR="00000000" w:rsidRPr="00000000">
              <w:rPr>
                <w:rtl w:val="0"/>
              </w:rPr>
              <w:tab/>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Individualism, Equality &amp; Authority</w:t>
            </w:r>
          </w:p>
          <w:p w:rsidR="00000000" w:rsidDel="00000000" w:rsidP="00000000" w:rsidRDefault="00000000" w:rsidRPr="00000000" w14:paraId="00000023">
            <w:pPr>
              <w:widowControl w:val="0"/>
              <w:spacing w:line="240" w:lineRule="auto"/>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spacing w:line="240" w:lineRule="auto"/>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Patterns of Social &amp; Political Interaction</w:t>
            </w:r>
          </w:p>
          <w:p w:rsidR="00000000" w:rsidDel="00000000" w:rsidP="00000000" w:rsidRDefault="00000000" w:rsidRPr="00000000" w14:paraId="00000025">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8">
            <w:pPr>
              <w:widowControl w:val="0"/>
              <w:numPr>
                <w:ilvl w:val="0"/>
                <w:numId w:val="3"/>
              </w:numPr>
              <w:spacing w:line="240" w:lineRule="auto"/>
              <w:ind w:left="720" w:hanging="360"/>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Individual Development &amp; Identity </w:t>
            </w:r>
          </w:p>
          <w:p w:rsidR="00000000" w:rsidDel="00000000" w:rsidP="00000000" w:rsidRDefault="00000000" w:rsidRPr="00000000" w14:paraId="00000029">
            <w:pPr>
              <w:widowControl w:val="0"/>
              <w:numPr>
                <w:ilvl w:val="0"/>
                <w:numId w:val="3"/>
              </w:numPr>
              <w:spacing w:line="240" w:lineRule="auto"/>
              <w:ind w:left="720" w:hanging="360"/>
              <w:rPr>
                <w:rFonts w:ascii="Arial Black" w:cs="Arial Black" w:eastAsia="Arial Black" w:hAnsi="Arial Black"/>
                <w:color w:val="90d842"/>
                <w:u w:val="none"/>
              </w:rPr>
            </w:pPr>
            <w:r w:rsidDel="00000000" w:rsidR="00000000" w:rsidRPr="00000000">
              <w:rPr>
                <w:rFonts w:ascii="Arial Black" w:cs="Arial Black" w:eastAsia="Arial Black" w:hAnsi="Arial Black"/>
                <w:color w:val="90d842"/>
                <w:rtl w:val="0"/>
              </w:rPr>
              <w:t xml:space="preserve">People, Places &amp; Environments </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Production, Distribution &amp; Consumption</w:t>
            </w:r>
          </w:p>
          <w:p w:rsidR="00000000" w:rsidDel="00000000" w:rsidP="00000000" w:rsidRDefault="00000000" w:rsidRPr="00000000" w14:paraId="0000002B">
            <w:pPr>
              <w:widowControl w:val="0"/>
              <w:spacing w:line="240" w:lineRule="auto"/>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widowControl w:val="0"/>
              <w:spacing w:line="240" w:lineRule="auto"/>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Science, Technology, &amp; Society </w:t>
            </w:r>
          </w:p>
          <w:p w:rsidR="00000000" w:rsidDel="00000000" w:rsidP="00000000" w:rsidRDefault="00000000" w:rsidRPr="00000000" w14:paraId="0000002D">
            <w:pPr>
              <w:widowControl w:val="0"/>
              <w:spacing w:line="240" w:lineRule="auto"/>
              <w:jc w:val="center"/>
              <w:rPr>
                <w:rFonts w:ascii="Alfa Slab One" w:cs="Alfa Slab One" w:eastAsia="Alfa Slab One" w:hAnsi="Alfa Slab One"/>
                <w:color w:val="26226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widowControl w:val="0"/>
              <w:spacing w:line="240" w:lineRule="auto"/>
              <w:jc w:val="center"/>
              <w:rPr>
                <w:rFonts w:ascii="Alfa Slab One" w:cs="Alfa Slab One" w:eastAsia="Alfa Slab One" w:hAnsi="Alfa Slab One"/>
                <w:color w:val="262261"/>
              </w:rPr>
            </w:pPr>
            <w:r w:rsidDel="00000000" w:rsidR="00000000" w:rsidRPr="00000000">
              <w:rPr>
                <w:rFonts w:ascii="Alfa Slab One" w:cs="Alfa Slab One" w:eastAsia="Alfa Slab One" w:hAnsi="Alfa Slab One"/>
                <w:color w:val="262261"/>
                <w:rtl w:val="0"/>
              </w:rPr>
              <w:t xml:space="preserve">Culture</w:t>
            </w:r>
          </w:p>
          <w:p w:rsidR="00000000" w:rsidDel="00000000" w:rsidP="00000000" w:rsidRDefault="00000000" w:rsidRPr="00000000" w14:paraId="0000002F">
            <w:pPr>
              <w:widowControl w:val="0"/>
              <w:spacing w:line="240" w:lineRule="auto"/>
              <w:ind w:left="720" w:firstLine="0"/>
              <w:jc w:val="cente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30">
            <w:pPr>
              <w:widowControl w:val="0"/>
              <w:numPr>
                <w:ilvl w:val="0"/>
                <w:numId w:val="3"/>
              </w:numPr>
              <w:spacing w:line="240" w:lineRule="auto"/>
              <w:ind w:left="720" w:hanging="360"/>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Material Wants &amp; Needs</w:t>
            </w:r>
          </w:p>
          <w:p w:rsidR="00000000" w:rsidDel="00000000" w:rsidP="00000000" w:rsidRDefault="00000000" w:rsidRPr="00000000" w14:paraId="00000031">
            <w:pPr>
              <w:widowControl w:val="0"/>
              <w:numPr>
                <w:ilvl w:val="0"/>
                <w:numId w:val="3"/>
              </w:numPr>
              <w:spacing w:line="240" w:lineRule="auto"/>
              <w:ind w:left="720" w:hanging="360"/>
              <w:rPr>
                <w:rFonts w:ascii="Arial Black" w:cs="Arial Black" w:eastAsia="Arial Black" w:hAnsi="Arial Black"/>
                <w:color w:val="90d842"/>
              </w:rPr>
            </w:pPr>
            <w:r w:rsidDel="00000000" w:rsidR="00000000" w:rsidRPr="00000000">
              <w:rPr>
                <w:rFonts w:ascii="Arial Black" w:cs="Arial Black" w:eastAsia="Arial Black" w:hAnsi="Arial Black"/>
                <w:color w:val="90d842"/>
                <w:rtl w:val="0"/>
              </w:rPr>
              <w:t xml:space="preserve">Human Expression &amp; Communication</w:t>
            </w:r>
          </w:p>
          <w:p w:rsidR="00000000" w:rsidDel="00000000" w:rsidP="00000000" w:rsidRDefault="00000000" w:rsidRPr="00000000" w14:paraId="00000032">
            <w:pPr>
              <w:widowControl w:val="0"/>
              <w:numPr>
                <w:ilvl w:val="0"/>
                <w:numId w:val="3"/>
              </w:numPr>
              <w:spacing w:line="240" w:lineRule="auto"/>
              <w:ind w:left="720" w:hanging="360"/>
              <w:rPr>
                <w:rFonts w:ascii="Arial Black" w:cs="Arial Black" w:eastAsia="Arial Black" w:hAnsi="Arial Black"/>
                <w:color w:val="90d842"/>
                <w:u w:val="none"/>
              </w:rPr>
            </w:pPr>
            <w:r w:rsidDel="00000000" w:rsidR="00000000" w:rsidRPr="00000000">
              <w:rPr>
                <w:rFonts w:ascii="Arial Black" w:cs="Arial Black" w:eastAsia="Arial Black" w:hAnsi="Arial Black"/>
                <w:color w:val="90d842"/>
                <w:rtl w:val="0"/>
              </w:rPr>
              <w:t xml:space="preserve">Science Technology &amp; Society</w:t>
            </w:r>
          </w:p>
        </w:tc>
      </w:tr>
      <w:tr>
        <w:trPr>
          <w:cantSplit w:val="0"/>
          <w:trHeight w:val="1677.978515625" w:hRule="atLeast"/>
          <w:tblHeader w:val="0"/>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1"/>
              </w:numPr>
              <w:spacing w:line="240" w:lineRule="auto"/>
              <w:ind w:left="720" w:hanging="360"/>
              <w:rPr>
                <w:rFonts w:ascii="Arial Black" w:cs="Arial Black" w:eastAsia="Arial Black" w:hAnsi="Arial Black"/>
              </w:rPr>
            </w:pPr>
            <w:r w:rsidDel="00000000" w:rsidR="00000000" w:rsidRPr="00000000">
              <w:rPr>
                <w:rFonts w:ascii="Arial Black" w:cs="Arial Black" w:eastAsia="Arial Black" w:hAnsi="Arial Black"/>
                <w:color w:val="262261"/>
                <w:rtl w:val="0"/>
              </w:rPr>
              <w:t xml:space="preserve">Processes, Rules and Laws</w:t>
            </w:r>
          </w:p>
          <w:p w:rsidR="00000000" w:rsidDel="00000000" w:rsidP="00000000" w:rsidRDefault="00000000" w:rsidRPr="00000000" w14:paraId="00000034">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35">
            <w:pPr>
              <w:widowControl w:val="0"/>
              <w:spacing w:line="240" w:lineRule="auto"/>
              <w:ind w:left="0" w:firstLine="0"/>
              <w:rPr>
                <w:i w:val="1"/>
                <w:sz w:val="14"/>
                <w:szCs w:val="14"/>
              </w:rPr>
            </w:pPr>
            <w:sdt>
              <w:sdtPr>
                <w:alias w:val="Processes"/>
                <w:id w:val="-958671214"/>
                <w:dropDownList w:lastValue="K.C.PR.1 Identify examples of rules that apply in the school and community, and explain why  they exist. K.C.PR.2 Describe consequences of following or not following rules.">
                  <w:listItem w:displayText="K.C.PR.1 Identify examples of rules that apply in the school and community, and explain why  they exist. K.C.PR.2 Describe consequences of following or not following rules." w:value="K.C.PR.1 Identify examples of rules that apply in the school and community, and explain why  they exist. K.C.PR.2 Describe consequences of following or not following rules."/>
                  <w:listItem w:displayText="1.C.PR.1 Investigate rules and laws in Kentucky to understand their purpose." w:value="1.C.PR.1 Investigate rules and laws in Kentucky to understand their purpose."/>
                  <w:listItem w:displayText="2.C.PR.1 Describe how societies changed and continue to change through processes, rules and  laws in North America." w:value="2.C.PR.1 Describe how societies changed and continue to change through processes, rules and  laws in North America."/>
                  <w:listItem w:displayText="3.C.PR.1 Explain how processes, rules and laws influence how individuals are governed and how  diverse world communities address problems." w:value="3.C.PR.1 Explain how processes, rules and laws influence how individuals are governed and how  diverse world communities address problems."/>
                  <w:listItem w:displayText="4.C.PR.1 Describe the processes people use to change rules and laws" w:value="4.C.PR.1 Describe the processes people use to change rules and laws"/>
                  <w:listItem w:displayText="5.C.PR.1 Evaluate whether various rules and laws promote the general welfare, using  historical and contemporary examples" w:value="5.C.PR.1 Evaluate whether various rules and laws promote the general welfare, using  historical and contemporary examples"/>
                </w:dropDownList>
              </w:sdtPr>
              <w:sdtContent>
                <w:r w:rsidDel="00000000" w:rsidR="00000000" w:rsidRPr="00000000">
                  <w:rPr>
                    <w:i w:val="1"/>
                    <w:sz w:val="14"/>
                    <w:szCs w:val="14"/>
                    <w:shd w:fill="auto" w:val="clear"/>
                  </w:rPr>
                  <w:t xml:space="preserve">K.C.PR.1 Identify examples of rules that apply in the school and community, and explain why  they exist. K.C.PR.2 Describe consequences of following or not following rules.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rPr>
            </w:pPr>
            <w:r w:rsidDel="00000000" w:rsidR="00000000" w:rsidRPr="00000000">
              <w:rPr>
                <w:rFonts w:ascii="Arial Black" w:cs="Arial Black" w:eastAsia="Arial Black" w:hAnsi="Arial Black"/>
                <w:color w:val="262261"/>
                <w:rtl w:val="0"/>
              </w:rPr>
              <w:t xml:space="preserve">Civic Virtues and Democratic Principles</w:t>
            </w:r>
          </w:p>
          <w:p w:rsidR="00000000" w:rsidDel="00000000" w:rsidP="00000000" w:rsidRDefault="00000000" w:rsidRPr="00000000" w14:paraId="00000037">
            <w:pPr>
              <w:widowControl w:val="0"/>
              <w:spacing w:line="240" w:lineRule="auto"/>
              <w:rPr>
                <w:i w:val="1"/>
                <w:sz w:val="14"/>
                <w:szCs w:val="14"/>
              </w:rPr>
            </w:pPr>
            <w:r w:rsidDel="00000000" w:rsidR="00000000" w:rsidRPr="00000000">
              <w:rPr>
                <w:rtl w:val="0"/>
              </w:rPr>
            </w:r>
          </w:p>
          <w:p w:rsidR="00000000" w:rsidDel="00000000" w:rsidP="00000000" w:rsidRDefault="00000000" w:rsidRPr="00000000" w14:paraId="00000038">
            <w:pPr>
              <w:widowControl w:val="0"/>
              <w:spacing w:line="240" w:lineRule="auto"/>
              <w:rPr>
                <w:sz w:val="18"/>
                <w:szCs w:val="18"/>
              </w:rPr>
            </w:pPr>
            <w:sdt>
              <w:sdtPr>
                <w:alias w:val="Civic Virtues"/>
                <w:id w:val="150924377"/>
                <w:dropDownList w:lastValue="K.C.CV.1 Explain ways people can work together effectively to make decisions.">
                  <w:listItem w:displayText="K.C.CV.1 Explain ways people can work together effectively to make decisions." w:value="K.C.CV.1 Explain ways people can work together effectively to make decisions."/>
                  <w:listItem w:displayText="1.C.CV.1 Describe basic democratic principles.  1.C.CV.2 Describe civic virtues" w:value="1.C.CV.1 Describe basic democratic principles.  1.C.CV.2 Describe civic virtues"/>
                  <w:listItem w:displayText="2.C.CV.1 Evaluate how civic virtues guide governments, societies and communities. 2.C.CV.2 Evaluate how democratic principles guide governments, societies and communities." w:value="2.C.CV.1 Evaluate how civic virtues guide governments, societies and communities. 2.C.CV.2 Evaluate how democratic principles guide governments, societies and communities."/>
                  <w:listItem w:displayText="3.C.CV.1 Compare civic virtues and democratic principles within a variety of diverse world  communities" w:value="3.C.CV.1 Compare civic virtues and democratic principles within a variety of diverse world  communities"/>
                  <w:listItem w:displayText="4.C.CV.1 Assess the ability of various forms of government to foster civic virtues and uphold  democratic principles" w:value="4.C.CV.1 Assess the ability of various forms of government to foster civic virtues and uphold  democratic principles"/>
                  <w:listItem w:displayText="5.C.CV.1 Describe the democratic principles of equality before the law, inalienable rights,  consent of the governed and right to alter or abolish the government" w:value="5.C.CV.1 Describe the democratic principles of equality before the law, inalienable rights,  consent of the governed and right to alter or abolish the government"/>
                </w:dropDownList>
              </w:sdtPr>
              <w:sdtContent>
                <w:r w:rsidDel="00000000" w:rsidR="00000000" w:rsidRPr="00000000">
                  <w:rPr>
                    <w:i w:val="1"/>
                    <w:sz w:val="14"/>
                    <w:szCs w:val="14"/>
                    <w:shd w:fill="auto" w:val="clear"/>
                  </w:rPr>
                  <w:t xml:space="preserve">K.C.CV.1 Explain ways people can work together effectively to make decisions.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
              </w:numPr>
              <w:spacing w:line="240" w:lineRule="auto"/>
              <w:ind w:left="720" w:hanging="360"/>
              <w:rPr>
                <w:rFonts w:ascii="Arial Black" w:cs="Arial Black" w:eastAsia="Arial Black" w:hAnsi="Arial Black"/>
              </w:rPr>
            </w:pPr>
            <w:r w:rsidDel="00000000" w:rsidR="00000000" w:rsidRPr="00000000">
              <w:rPr>
                <w:rFonts w:ascii="Arial Black" w:cs="Arial Black" w:eastAsia="Arial Black" w:hAnsi="Arial Black"/>
                <w:color w:val="262261"/>
                <w:rtl w:val="0"/>
              </w:rPr>
              <w:t xml:space="preserve">Civic and Political Institutions </w:t>
            </w:r>
          </w:p>
          <w:p w:rsidR="00000000" w:rsidDel="00000000" w:rsidP="00000000" w:rsidRDefault="00000000" w:rsidRPr="00000000" w14:paraId="0000003A">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i w:val="1"/>
                <w:sz w:val="14"/>
                <w:szCs w:val="14"/>
              </w:rPr>
            </w:pPr>
            <w:sdt>
              <w:sdtPr>
                <w:alias w:val="Civic/Political"/>
                <w:id w:val="-2127983433"/>
                <w:dropDownList w:lastValue="K.C.CP.1 Explain the purpose of local government">
                  <w:listItem w:displayText="K.C.CP.1 Explain the purpose of local government" w:value="K.C.CP.1 Explain the purpose of local government"/>
                  <w:listItem w:displayText="1.C.CP.1 Describe the purpose of Kentucky government." w:value="1.C.CP.1 Describe the purpose of Kentucky government."/>
                  <w:listItem w:displayText="2.C.CP.1 Explain the need for civic and political structures in North America. 2.C.CP.2 Explain that the functions of effective government are to create order, establish justice  and meet ..." w:value="2.C.CP.1 Explain the need for civic and political structures in North America. 2.C.CP.2 Explain that the functions of effective government are to create order, establish justice  and meet ..."/>
                  <w:listItem w:displayText="3.C.CP.1 Explain the basic purposes and functions of differing governing bodies in the world.  3.C.CP.2 Compare how diverse societies govern themselves." w:value="3.C.CP.1 Explain the basic purposes and functions of differing governing bodies in the world.  3.C.CP.2 Compare how diverse societies govern themselves."/>
                  <w:listItem w:displayText="4.C.CP.1 Describe diverse forms of self-government used by various groups in Colonial  America. 4.C.CP.2 Compare the political form of monarchy with the self-governing system developed in ..." w:value="4.C.CP.1 Describe diverse forms of self-government used by various groups in Colonial  America. 4.C.CP.2 Compare the political form of monarchy with the self-governing system developed in ..."/>
                  <w:listItem w:displayText="5.C.CP.1 Analyze the development and establishment of the U.S. federal government.  5.C.CP.2 Analyze the structure of the U.S. government, including separation of power and its system of checks..." w:value="5.C.CP.1 Analyze the development and establishment of the U.S. federal government.  5.C.CP.2 Analyze the structure of the U.S. government, including separation of power and its system of checks..."/>
                </w:dropDownList>
              </w:sdtPr>
              <w:sdtContent>
                <w:r w:rsidDel="00000000" w:rsidR="00000000" w:rsidRPr="00000000">
                  <w:rPr>
                    <w:i w:val="1"/>
                    <w:sz w:val="14"/>
                    <w:szCs w:val="14"/>
                    <w:shd w:fill="auto" w:val="clear"/>
                  </w:rPr>
                  <w:t xml:space="preserve">K.C.CP.1 Explain the purpose of local government</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3"/>
              </w:numPr>
              <w:spacing w:line="240" w:lineRule="auto"/>
              <w:ind w:left="720" w:hanging="360"/>
              <w:rPr>
                <w:rFonts w:ascii="Arial Black" w:cs="Arial Black" w:eastAsia="Arial Black" w:hAnsi="Arial Black"/>
              </w:rPr>
            </w:pPr>
            <w:r w:rsidDel="00000000" w:rsidR="00000000" w:rsidRPr="00000000">
              <w:rPr>
                <w:rFonts w:ascii="Arial Black" w:cs="Arial Black" w:eastAsia="Arial Black" w:hAnsi="Arial Black"/>
                <w:color w:val="262261"/>
                <w:rtl w:val="0"/>
              </w:rPr>
              <w:t xml:space="preserve">Roles and Responsibilities of a Citizen</w:t>
            </w:r>
            <w:r w:rsidDel="00000000" w:rsidR="00000000" w:rsidRPr="00000000">
              <w:rPr>
                <w:rFonts w:ascii="Arial Black" w:cs="Arial Black" w:eastAsia="Arial Black" w:hAnsi="Arial Black"/>
                <w:rtl w:val="0"/>
              </w:rPr>
              <w:t xml:space="preserve"> </w:t>
            </w:r>
          </w:p>
          <w:p w:rsidR="00000000" w:rsidDel="00000000" w:rsidP="00000000" w:rsidRDefault="00000000" w:rsidRPr="00000000" w14:paraId="0000003D">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i w:val="1"/>
                <w:sz w:val="14"/>
                <w:szCs w:val="14"/>
              </w:rPr>
            </w:pPr>
            <w:sdt>
              <w:sdtPr>
                <w:alias w:val="Roles and Responsibilities"/>
                <w:id w:val="-1042876196"/>
                <w:dropDownList w:lastValue="K.C.RR.1 Identify roles and responsibilities of self and others at home, in school  and neighborhood settings. K.C.RR.2 Identify symbols and events that represent American patriotism.">
                  <w:listItem w:displayText="K.C.RR.1 Identify roles and responsibilities of self and others at home, in school  and neighborhood settings. K.C.RR.2 Identify symbols and events that represent American patriotism." w:value="K.C.RR.1 Identify roles and responsibilities of self and others at home, in school  and neighborhood settings. K.C.RR.2 Identify symbols and events that represent American patriotism."/>
                  <w:listItem w:displayText="1.C.RR.1 Identify the rights and responsibilities of citizens." w:value="1.C.RR.1 Identify the rights and responsibilities of citizens."/>
                  <w:listItem w:displayText="2.C.RR.1 Describe the importance of civic participation. 2.C.RR.2 Compare the rights and responsibilities of citizens in North America." w:value="2.C.RR.1 Describe the importance of civic participation. 2.C.RR.2 Compare the rights and responsibilities of citizens in North America."/>
                  <w:listItem w:displayText="3.C.RR.1 Examine how the government maintains order, keeps people safe, and makes and  enforces rules and laws in diverse world communities" w:value="3.C.RR.1 Examine how the government maintains order, keeps people safe, and makes and  enforces rules and laws in diverse world communities"/>
                  <w:listItem w:displayText="4.C.RR.1 Describe the importance of civic participation, and locate examples in past and  current events" w:value="4.C.RR.1 Describe the importance of civic participation, and locate examples in past and  current events"/>
                  <w:listItem w:displayText="5.C.RR.1 Analyze responsibilities of U.S. citizens by explaining and demonstrating ways to show  good citizenship. 5.C.RR.2 Analyze the personal rights conferred by citizenship, and find examples of ." w:value="5.C.RR.1 Analyze responsibilities of U.S. citizens by explaining and demonstrating ways to show  good citizenship. 5.C.RR.2 Analyze the personal rights conferred by citizenship, and find examples of ."/>
                </w:dropDownList>
              </w:sdtPr>
              <w:sdtContent>
                <w:r w:rsidDel="00000000" w:rsidR="00000000" w:rsidRPr="00000000">
                  <w:rPr>
                    <w:i w:val="1"/>
                    <w:sz w:val="14"/>
                    <w:szCs w:val="14"/>
                    <w:shd w:fill="auto" w:val="clear"/>
                  </w:rPr>
                  <w:t xml:space="preserve">K.C.RR.1 Identify roles and responsibilities of self and others at home, in school  and neighborhood settings. K.C.RR.2 Identify symbols and events that represent American patriotism.</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1"/>
              </w:numPr>
              <w:spacing w:line="240" w:lineRule="auto"/>
              <w:ind w:left="720" w:hanging="360"/>
              <w:rPr>
                <w:rFonts w:ascii="Arial Black" w:cs="Arial Black" w:eastAsia="Arial Black" w:hAnsi="Arial Black"/>
              </w:rPr>
            </w:pPr>
            <w:r w:rsidDel="00000000" w:rsidR="00000000" w:rsidRPr="00000000">
              <w:rPr>
                <w:rFonts w:ascii="Arial Black" w:cs="Arial Black" w:eastAsia="Arial Black" w:hAnsi="Arial Black"/>
                <w:color w:val="262261"/>
                <w:rtl w:val="0"/>
              </w:rPr>
              <w:t xml:space="preserve">Kentucky Government</w:t>
            </w:r>
          </w:p>
          <w:p w:rsidR="00000000" w:rsidDel="00000000" w:rsidP="00000000" w:rsidRDefault="00000000" w:rsidRPr="00000000" w14:paraId="00000040">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41">
            <w:pPr>
              <w:widowControl w:val="0"/>
              <w:spacing w:line="240" w:lineRule="auto"/>
              <w:ind w:left="0" w:firstLine="0"/>
              <w:rPr>
                <w:i w:val="1"/>
                <w:sz w:val="14"/>
                <w:szCs w:val="14"/>
              </w:rPr>
            </w:pPr>
            <w:sdt>
              <w:sdtPr>
                <w:alias w:val="Kentucky Govt 1"/>
                <w:id w:val="389389487"/>
                <w:dropDownList w:lastValue="K.C.KGO.1 Identify leaders in the local community, and explain their roles and responsibilities. K.C.KGO.2 Identify local and Kentucky state symbols and events.">
                  <w:listItem w:displayText="K.C.KGO.1 Identify leaders in the local community, and explain their roles and responsibilities. K.C.KGO.2 Identify local and Kentucky state symbols and events." w:value="K.C.KGO.1 Identify leaders in the local community, and explain their roles and responsibilities. K.C.KGO.2 Identify local and Kentucky state symbols and events."/>
                  <w:listItem w:displayText="1.C.KGO.1 Identify Kentucky leaders, and explain their roles and responsibilities.  1.C.KGO.2 Investigate how civic identity is shaped by symbolic figures, places and events" w:value="1.C.KGO.1 Identify Kentucky leaders, and explain their roles and responsibilities.  1.C.KGO.2 Investigate how civic identity is shaped by symbolic figures, places and events"/>
                  <w:listItem w:displayText="2.C.KGO.1 Describe how Kentucky’s laws change over time." w:value="2.C.KGO.1 Describe how Kentucky’s laws change over time."/>
                  <w:listItem w:displayText="4.C.KGO.1 Explain how the development of rules improves communities and attempts to meet the  needs of citizens." w:value="4.C.KGO.1 Explain how the development of rules improves communities and attempts to meet the  needs of citizens."/>
                  <w:listItem w:displayText="5.C.KGO.1 Explain the roles and responsibilities of a Kentucky citizen." w:value="5.C.KGO.1 Explain the roles and responsibilities of a Kentucky citizen."/>
                </w:dropDownList>
              </w:sdtPr>
              <w:sdtContent>
                <w:r w:rsidDel="00000000" w:rsidR="00000000" w:rsidRPr="00000000">
                  <w:rPr>
                    <w:i w:val="1"/>
                    <w:sz w:val="14"/>
                    <w:szCs w:val="14"/>
                    <w:shd w:fill="auto" w:val="clear"/>
                  </w:rPr>
                  <w:t xml:space="preserve">K.C.KGO.1 Identify leaders in the local community, and explain their roles and responsibilities. K.C.KGO.2 Identify local and Kentucky state symbols and events.</w:t>
                </w:r>
              </w:sdtContent>
            </w:sdt>
            <w:r w:rsidDel="00000000" w:rsidR="00000000" w:rsidRPr="00000000">
              <w:rPr>
                <w:rtl w:val="0"/>
              </w:rPr>
            </w:r>
          </w:p>
        </w:tc>
      </w:tr>
      <w:tr>
        <w:trPr>
          <w:cantSplit w:val="0"/>
          <w:trHeight w:val="1872.978515625" w:hRule="atLeast"/>
          <w:tblHeader w:val="0"/>
        </w:trPr>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Microeconomics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Progression of Standards "/>
                <w:id w:val="544516220"/>
                <w:dropDownList w:lastValue="1.E.MI.1 Differentiate between buyers (consumers) and sellers  (producers). 1.E.MI.2 Give an example of a cost or benefit of an event.">
                  <w:listItem w:displayText="K.E.MI.1 Describe why people purchase goods and services." w:value="K.E.MI.1 Describe why people purchase goods and services."/>
                  <w:listItem w:displayText="1.E.MI.1 Differentiate between buyers (consumers) and sellers  (producers). 1.E.MI.2 Give an example of a cost or benefit of an event." w:value="1.E.MI.1 Differentiate between buyers (consumers) and sellers  (producers). 1.E.MI.2 Give an example of a cost or benefit of an event."/>
                  <w:listItem w:displayText="2.E.MI.1 Describe how examples of capital, human, and  natural resources are related to goods and services. 2.E.MI.2 Describe how people are both producers and consumers" w:value="2.E.MI.1 Describe how examples of capital, human, and  natural resources are related to goods and services. 2.E.MI.2 Describe how people are both producers and consumers"/>
                  <w:listItem w:displayText="3.E.MI.1 Explain how producers and consumers interact to  determine the prices of goods and services in markets. 3.E.MI.2 Describe the relationship between supply and demand." w:value="3.E.MI.1 Explain how producers and consumers interact to  determine the prices of goods and services in markets. 3.E.MI.2 Describe the relationship between supply and demand."/>
                  <w:listItem w:displayText="4.E.MI.1 Explain the role of producers, consumers, products and labor  in economic markets. 4.E.MI.2 Investigate the relationship between supply and demand" w:value="4.E.MI.1 Explain the role of producers, consumers, products and labor  in economic markets. 4.E.MI.2 Investigate the relationship between supply and demand"/>
                  <w:listItem w:displayText="5.E.MI.1 Explain the relationship between supply and demand." w:value="5.E.MI.1 Explain the relationship between supply and demand."/>
                </w:dropDownList>
              </w:sdtPr>
              <w:sdtContent>
                <w:r w:rsidDel="00000000" w:rsidR="00000000" w:rsidRPr="00000000">
                  <w:rPr>
                    <w:i w:val="1"/>
                    <w:sz w:val="14"/>
                    <w:szCs w:val="14"/>
                    <w:shd w:fill="auto" w:val="clear"/>
                  </w:rPr>
                  <w:t xml:space="preserve">1.E.MI.1 Differentiate between buyers (consumers) and sellers  (producers). 1.E.MI.2 Give an example of a cost or benefit of an event.</w:t>
                </w:r>
              </w:sdtContent>
            </w:sdt>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Macroeconomics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Macroeconomics"/>
                <w:id w:val="-1787360430"/>
                <w:dropDownList w:lastValue="K.E.MA.1 Identify places in communities that provide goods and  services.">
                  <w:listItem w:displayText="K.E.MA.1 Identify places in communities that provide goods and  services." w:value="K.E.MA.1 Identify places in communities that provide goods and  services."/>
                  <w:listItem w:displayText="1.E.MA.1 Describe how different jobs, as well as public and private institutions, help people in the community.ption 2" w:value="1.E.MA.1 Describe how different jobs, as well as public and private institutions, help people in the community.ption 2"/>
                  <w:listItem w:displayText="2.E.MA.1 Identify the cost of everyday, common goods. 2.E.MA.2 Explain the role of prices in an economic market.  3" w:value="2.E.MA.1 Identify the cost of everyday, common goods. 2.E.MA.2 Explain the role of prices in an economic market.  3"/>
                  <w:listItem w:displayText="O3.E.MA.1 Differentiate between private property and public property. 3.E.MA.2 Investigate how the cost of things changes over time ption 4" w:value="O3.E.MA.1 Differentiate between private property and public property. 3.E.MA.2 Investigate how the cost of things changes over time ption 4"/>
                  <w:listItem w:displayText="4.E.MA.1 Compare and contrast different ways that the government interacts with the economy." w:value="4.E.MA.1 Compare and contrast different ways that the government interacts with the economy."/>
                  <w:listItem w:displayText="5.E.MA.1 Describe why the government collects taxes and what goods  and services it provides society. 5.E.MA.2 Explain how the United States developed into a market economy" w:value="5.E.MA.1 Describe why the government collects taxes and what goods  and services it provides society. 5.E.MA.2 Explain how the United States developed into a market economy"/>
                </w:dropDownList>
              </w:sdtPr>
              <w:sdtContent>
                <w:r w:rsidDel="00000000" w:rsidR="00000000" w:rsidRPr="00000000">
                  <w:rPr>
                    <w:i w:val="1"/>
                    <w:sz w:val="14"/>
                    <w:szCs w:val="14"/>
                    <w:shd w:fill="auto" w:val="clear"/>
                  </w:rPr>
                  <w:t xml:space="preserve">K.E.MA.1 Identify places in communities that provide goods and  services.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62261"/>
              </w:rPr>
            </w:pPr>
            <w:r w:rsidDel="00000000" w:rsidR="00000000" w:rsidRPr="00000000">
              <w:rPr>
                <w:rFonts w:ascii="Arial Black" w:cs="Arial Black" w:eastAsia="Arial Black" w:hAnsi="Arial Black"/>
                <w:color w:val="262261"/>
                <w:rtl w:val="0"/>
              </w:rPr>
              <w:t xml:space="preserve">Specialization, Trade and Interdependence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Specialization"/>
                <w:id w:val="389221969"/>
                <w:dropDownList w:lastValue="K.E.ST.1 Demonstrate ways trade can be used to obtain goods and  services">
                  <w:listItem w:displayText="K.E.ST.1 Demonstrate ways trade can be used to obtain goods and  services" w:value="K.E.ST.1 Demonstrate ways trade can be used to obtain goods and  services"/>
                  <w:listItem w:displayText="1.E.ST.1 Explain why the goods and services people in a community  produce are traded with those produced in other  communities." w:value="1.E.ST.1 Explain why the goods and services people in a community  produce are traded with those produced in other  communities."/>
                  <w:listItem w:displayText="2.E.ST.1 Explain why people specialize in the production of goods and services" w:value="2.E.ST.1 Explain why people specialize in the production of goods and services"/>
                  <w:listItem w:displayText="3.E.ST.1 Describe examples of economic interdependence." w:value="3.E.ST.1 Describe examples of economic interdependence."/>
                  <w:listItem w:displayText="4.E.ST.1 Explain how trade leads to increasing economic interdependence." w:value="4.E.ST.1 Explain how trade leads to increasing economic interdependence."/>
                  <w:listItem w:displayText="5.E.ST.1 Explain how specialization, comparative advantage and  competition influence the production and exchange of goods and services in an interdependent economy." w:value="5.E.ST.1 Explain how specialization, comparative advantage and  competition influence the production and exchange of goods and services in an interdependent economy."/>
                </w:dropDownList>
              </w:sdtPr>
              <w:sdtContent>
                <w:r w:rsidDel="00000000" w:rsidR="00000000" w:rsidRPr="00000000">
                  <w:rPr>
                    <w:i w:val="1"/>
                    <w:sz w:val="14"/>
                    <w:szCs w:val="14"/>
                    <w:shd w:fill="auto" w:val="clear"/>
                  </w:rPr>
                  <w:t xml:space="preserve">K.E.ST.1 Demonstrate ways trade can be used to obtain goods and  services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Kentucky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Economics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KY Economics"/>
                <w:id w:val="382638810"/>
                <w:dropDownList w:lastValue="K.E.KE.1 Explain how various jobs affect communities">
                  <w:listItem w:displayText="K.E.KE.1 Explain how various jobs affect communities" w:value="K.E.KE.1 Explain how various jobs affect communities"/>
                  <w:listItem w:displayText="1.E.KE.1 Identify and describe what goods and services are produced in different places and regions in Kentucky." w:value="1.E.KE.1 Identify and describe what goods and services are produced in different places and regions in Kentucky."/>
                  <w:listItem w:displayText="2.E.KE.1 Provide examples of each of the factors of production in Kentucky" w:value="2.E.KE.1 Provide examples of each of the factors of production in Kentucky"/>
                  <w:listItem w:displayText="3.E.KE.1 Explain how trade between people and groups can benefit  Kentucky." w:value="3.E.KE.1 Explain how trade between people and groups can benefit  Kentucky."/>
                  <w:listItem w:displayText="4.E.KE.1 Predict how producers in colonial Kentucky used the factors  of production to make goods, deliver services and earn  profits" w:value="4.E.KE.1 Predict how producers in colonial Kentucky used the factors  of production to make goods, deliver services and earn  profits"/>
                  <w:listItem w:displayText="5.E.KE.1 Analyze how incentives and opportunity costs impact decision  making, using examples from Kentucky history." w:value="5.E.KE.1 Analyze how incentives and opportunity costs impact decision  making, using examples from Kentucky history."/>
                </w:dropDownList>
              </w:sdtPr>
              <w:sdtContent>
                <w:r w:rsidDel="00000000" w:rsidR="00000000" w:rsidRPr="00000000">
                  <w:rPr>
                    <w:i w:val="1"/>
                    <w:sz w:val="14"/>
                    <w:szCs w:val="14"/>
                    <w:shd w:fill="auto" w:val="clear"/>
                  </w:rPr>
                  <w:t xml:space="preserve">K.E.KE.1 Explain how various jobs affect communities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Incentives, Choices and Decision Making</w:t>
            </w:r>
          </w:p>
          <w:p w:rsidR="00000000" w:rsidDel="00000000" w:rsidP="00000000" w:rsidRDefault="00000000" w:rsidRPr="00000000" w14:paraId="00000053">
            <w:pPr>
              <w:widowControl w:val="0"/>
              <w:spacing w:line="240" w:lineRule="auto"/>
              <w:rPr>
                <w:i w:val="1"/>
                <w:sz w:val="14"/>
                <w:szCs w:val="14"/>
              </w:rPr>
            </w:pPr>
            <w:r w:rsidDel="00000000" w:rsidR="00000000" w:rsidRPr="00000000">
              <w:rPr>
                <w:rtl w:val="0"/>
              </w:rPr>
            </w:r>
          </w:p>
          <w:p w:rsidR="00000000" w:rsidDel="00000000" w:rsidP="00000000" w:rsidRDefault="00000000" w:rsidRPr="00000000" w14:paraId="00000054">
            <w:pPr>
              <w:widowControl w:val="0"/>
              <w:spacing w:line="240" w:lineRule="auto"/>
              <w:rPr>
                <w:i w:val="1"/>
                <w:sz w:val="14"/>
                <w:szCs w:val="14"/>
              </w:rPr>
            </w:pPr>
            <w:sdt>
              <w:sdtPr>
                <w:alias w:val="Incentives"/>
                <w:id w:val="1293830788"/>
                <w:dropDownList w:lastValue="K.E.IC.1 Differentiate between needs and wants.">
                  <w:listItem w:displayText="K.E.IC.1 Differentiate between needs and wants." w:value="K.E.IC.1 Differentiate between needs and wants."/>
                  <w:listItem w:displayText="1.E.IC.1 Predict a person’s change in behavior in response to  incentives and opportunity costs. 1.E.IC.2 Explain how choices are made as a result of scarcity." w:value="1.E.IC.1 Predict a person’s change in behavior in response to  incentives and opportunity costs. 1.E.IC.2 Explain how choices are made as a result of scarcity."/>
                  <w:listItem w:displayText="2.E.IC.1 Categorize different limited resources as renewable and  non-renewable resources." w:value="2.E.IC.1 Categorize different limited resources as renewable and  non-renewable resources."/>
                  <w:listItem w:displayText="3.E.IC.1 Explain how people use incentives and opportunity costs to  inform economic decisions." w:value="3.E.IC.1 Explain how people use incentives and opportunity costs to  inform economic decisions."/>
                  <w:listItem w:displayText="4.E.IC.1 Describe and evaluate the relationship between resource availability, opportunity costs, migration and settlement" w:value="4.E.IC.1 Describe and evaluate the relationship between resource availability, opportunity costs, migration and settlement"/>
                  <w:listItem w:displayText="5.E.IC.1 Analyze how incentives and opportunity costs impact decision making, using examples from history" w:value="5.E.IC.1 Analyze how incentives and opportunity costs impact decision making, using examples from history"/>
                </w:dropDownList>
              </w:sdtPr>
              <w:sdtContent>
                <w:r w:rsidDel="00000000" w:rsidR="00000000" w:rsidRPr="00000000">
                  <w:rPr>
                    <w:i w:val="1"/>
                    <w:sz w:val="14"/>
                    <w:szCs w:val="14"/>
                    <w:shd w:fill="auto" w:val="clear"/>
                  </w:rPr>
                  <w:t xml:space="preserve">K.E.IC.1 Differentiate between needs and wants.</w:t>
                </w:r>
              </w:sdtContent>
            </w:sdt>
            <w:r w:rsidDel="00000000" w:rsidR="00000000" w:rsidRPr="00000000">
              <w:rPr>
                <w:rtl w:val="0"/>
              </w:rPr>
            </w:r>
          </w:p>
        </w:tc>
      </w:tr>
      <w:tr>
        <w:trPr>
          <w:cantSplit w:val="0"/>
          <w:trHeight w:val="1860" w:hRule="atLeast"/>
          <w:tblHeader w:val="0"/>
        </w:trPr>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Geographic Reasoning</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Geographic Reasoning"/>
                <w:id w:val="-1540433877"/>
                <w:dropDownList w:lastValue="K.G.GR.1 Create maps of familiar areas, such as the classroom, school and community">
                  <w:listItem w:displayText="K.G.GR.1 Create maps of familiar areas, such as the classroom, school and community" w:value="K.G.GR.1 Create maps of familiar areas, such as the classroom, school and community"/>
                  <w:listItem w:displayText="1.G.GR.1 Create geographic representations to identify the location of familiar places, and organize information regarding familiar places at different scales" w:value="1.G.GR.1 Create geographic representations to identify the location of familiar places, and organize information regarding familiar places at different scales"/>
                  <w:listItem w:displayText="2.G.GR.1 Examine geographic features of places in North America, using a variety of geographic Data, including maps, photos and other geographic tools." w:value="2.G.GR.1 Examine geographic features of places in North America, using a variety of geographic Data, including maps, photos and other geographic tools."/>
                  <w:listItem w:displayText="3.G.GR.1 Explain how physical and cultural characteristics of world regions affect people, using a variety of maps, photos and other geographic representations." w:value="3.G.GR.1 Explain how physical and cultural characteristics of world regions affect people, using a variety of maps, photos and other geographic representations."/>
                  <w:listItem w:displayText="4.G.GR.1 Analyze how location and regional landforms affect human settlement, movement and use of various national resources, using maps, photos and other  geographic representations" w:value="4.G.GR.1 Analyze how location and regional landforms affect human settlement, movement and use of various national resources, using maps, photos and other  geographic representations"/>
                  <w:listItem w:displayText="5.G.GR.1 Use a variety of maps, satellite images and other models to explain the relationships  between the location of places and regions and their human and environmental characteristics" w:value="5.G.GR.1 Use a variety of maps, satellite images and other models to explain the relationships  between the location of places and regions and their human and environmental characteristics"/>
                </w:dropDownList>
              </w:sdtPr>
              <w:sdtContent>
                <w:r w:rsidDel="00000000" w:rsidR="00000000" w:rsidRPr="00000000">
                  <w:rPr>
                    <w:i w:val="1"/>
                    <w:sz w:val="14"/>
                    <w:szCs w:val="14"/>
                    <w:shd w:fill="auto" w:val="clear"/>
                  </w:rPr>
                  <w:t xml:space="preserve">K.G.GR.1 Create maps of familiar areas, such as the classroom, school and community</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Human Interactions &amp; Interconnections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Human Interactions"/>
                <w:id w:val="1198857906"/>
                <w:dropDownList w:lastValue="K.G.HI.1 Identify and describe the culture of communities.">
                  <w:listItem w:displayText="K.G.HI.1 Identify and describe the culture of communities." w:value="K.G.HI.1 Identify and describe the culture of communities."/>
                  <w:listItem w:displayText="1.G.HI.1 Describe how culture and experience influence the cultural landscape of places and regions within their community and state." w:value="1.G.HI.1 Describe how culture and experience influence the cultural landscape of places and regions within their community and state."/>
                  <w:listItem w:displayText="2.G.HI.1 Compare the ways various cultural groups connect and interact within North  America." w:value="2.G.HI.1 Compare the ways various cultural groups connect and interact within North  America."/>
                  <w:listItem w:displayText="3.G.HI.1 Explain how the cultural aspects of a region spread beyond its borders." w:value="3.G.HI.1 Explain how the cultural aspects of a region spread beyond its borders."/>
                  <w:listItem w:displayText="4.G.HI.1 Explain how cultural, economic and environmental characteristics affect the  interactions of people, goods and ideas from European Exploration to the Thirteen  Colonies" w:value="4.G.HI.1 Explain how cultural, economic and environmental characteristics affect the  interactions of people, goods and ideas from European Exploration to the Thirteen  Colonies"/>
                  <w:listItem w:displayText="5.G.HI.1 Describe the traditions diverse cultural groups brought with them when they moved  to and within the United States  5.G.HI.2 Analyze how and why cultural characteristics diffuse and blend." w:value="5.G.HI.1 Describe the traditions diverse cultural groups brought with them when they moved  to and within the United States  5.G.HI.2 Analyze how and why cultural characteristics diffuse and blend."/>
                </w:dropDownList>
              </w:sdtPr>
              <w:sdtContent>
                <w:r w:rsidDel="00000000" w:rsidR="00000000" w:rsidRPr="00000000">
                  <w:rPr>
                    <w:i w:val="1"/>
                    <w:sz w:val="14"/>
                    <w:szCs w:val="14"/>
                    <w:shd w:fill="auto" w:val="clear"/>
                  </w:rPr>
                  <w:t xml:space="preserve">K.G.HI.1 Identify and describe the culture of communities.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11"/>
              </w:numPr>
              <w:spacing w:line="240" w:lineRule="auto"/>
              <w:ind w:left="720" w:hanging="360"/>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Migration and Movement</w:t>
            </w:r>
          </w:p>
          <w:p w:rsidR="00000000" w:rsidDel="00000000" w:rsidP="00000000" w:rsidRDefault="00000000" w:rsidRPr="00000000" w14:paraId="0000005C">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i w:val="1"/>
                <w:sz w:val="14"/>
                <w:szCs w:val="14"/>
              </w:rPr>
            </w:pPr>
            <w:sdt>
              <w:sdtPr>
                <w:alias w:val="Migration/Movement"/>
                <w:id w:val="973385044"/>
                <w:dropDownList w:lastValue="K.G.MM.1 Identify why and how people and goods move to and within communities.">
                  <w:listItem w:displayText="K.G.MM.1 Identify why and how people and goods move to and within communities." w:value="K.G.MM.1 Identify why and how people and goods move to and within communities."/>
                  <w:listItem w:displayText="1.G.MM.1 Explain why and how people and goods move to and within communities." w:value="1.G.MM.1 Explain why and how people and goods move to and within communities."/>
                  <w:listItem w:displayText="2.G.MM.1 Explain patterns of human settlement in North America." w:value="2.G.MM.1 Explain patterns of human settlement in North America."/>
                  <w:listItem w:displayText="3.G.MM.1 Analyze how human settlement and movement impact diverse groups of people." w:value="3.G.MM.1 Analyze how human settlement and movement impact diverse groups of people."/>
                  <w:listItem w:displayText="4.G.MM.1 Compare the distinctive cultural characteristics of groups that immigrated or were  brought forcibly to the United States from other nations from European exploration to colonies." w:value="4.G.MM.1 Compare the distinctive cultural characteristics of groups that immigrated or were  brought forcibly to the United States from other nations from European exploration to colonies."/>
                  <w:listItem w:displayText="5.G.MM.1 Analyze how cultural, economic and environmental factors encouraged and restricted the movement of people, ideas and goods to and within the United States." w:value="5.G.MM.1 Analyze how cultural, economic and environmental factors encouraged and restricted the movement of people, ideas and goods to and within the United States."/>
                </w:dropDownList>
              </w:sdtPr>
              <w:sdtContent>
                <w:r w:rsidDel="00000000" w:rsidR="00000000" w:rsidRPr="00000000">
                  <w:rPr>
                    <w:i w:val="1"/>
                    <w:sz w:val="14"/>
                    <w:szCs w:val="14"/>
                    <w:shd w:fill="auto" w:val="clear"/>
                  </w:rPr>
                  <w:t xml:space="preserve">K.G.MM.1 Identify why and how people and goods move to and within communities.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Human Environment Interaction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Human Environment"/>
                <w:id w:val="1036957411"/>
                <w:dropDownList w:lastValue="K.G.HE.1 Identify ways humans interact with their environment.">
                  <w:listItem w:displayText="K.G.HE.1 Identify ways humans interact with their environment." w:value="K.G.HE.1 Identify ways humans interact with their environment."/>
                  <w:listItem w:displayText="1.G.HE.1 Describe ways people modify their environment." w:value="1.G.HE.1 Describe ways people modify their environment."/>
                  <w:listItem w:displayText="2.G.HE.1 Explain the ways human activities impact the physical environment of North America." w:value="2.G.HE.1 Explain the ways human activities impact the physical environment of North America."/>
                  <w:listItem w:displayText="3.G.HE.1 Explain how the culture of places and regions influence how people modify and adapt to their environments." w:value="3.G.HE.1 Explain how the culture of places and regions influence how people modify and adapt to their environments."/>
                  <w:listItem w:displayText="4.G.HE.1 Analyze how geographic features created challenges and opportunities for the development of Colonial America." w:value="4.G.HE.1 Analyze how geographic features created challenges and opportunities for the development of Colonial America."/>
                  <w:listItem w:displayText="5.G.HE.1 Explain how cultural and environmental changes impact population distribution and influence how people modify and adapt to their environments" w:value="5.G.HE.1 Explain how cultural and environmental changes impact population distribution and influence how people modify and adapt to their environments"/>
                </w:dropDownList>
              </w:sdtPr>
              <w:sdtContent>
                <w:r w:rsidDel="00000000" w:rsidR="00000000" w:rsidRPr="00000000">
                  <w:rPr>
                    <w:i w:val="1"/>
                    <w:sz w:val="14"/>
                    <w:szCs w:val="14"/>
                    <w:shd w:fill="auto" w:val="clear"/>
                  </w:rPr>
                  <w:t xml:space="preserve">K.G.HE.1 Identify ways humans interact with their environment.</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Kentucky Geography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rPr>
            </w:pPr>
            <w:sdt>
              <w:sdtPr>
                <w:alias w:val="KY Geography"/>
                <w:id w:val="1107710339"/>
                <w:dropDownList w:lastValue="K.G.KGE.1 Identify physical and environmental characteristics of communities.">
                  <w:listItem w:displayText="K.G.KGE.1 Identify physical and environmental characteristics of communities." w:value="K.G.KGE.1 Identify physical and environmental characteristics of communities."/>
                  <w:listItem w:displayText="1.G.KGE.1 Compare the physical and human characteristics of communities in Kentucky." w:value="1.G.KGE.1 Compare the physical and human characteristics of communities in Kentucky."/>
                  <w:listItem w:displayText="2.G.KGE.1 Analyze reasons for similarities and differences in the settlement patterns of North America and Kentucky." w:value="2.G.KGE.1 Analyze reasons for similarities and differences in the settlement patterns of North America and Kentucky."/>
                  <w:listItem w:displayText="3.G.KGE.1 Describe the impact of cultural diffusion and blending on Kentucky in the past and today" w:value="3.G.KGE.1 Describe the impact of cultural diffusion and blending on Kentucky in the past and today"/>
                  <w:listItem w:displayText="4.G.KGE.1 Compare how the movement of people, goods and ideas in Colonial America and modern Kentucky were affected by technology" w:value="4.G.KGE.1 Compare how the movement of people, goods and ideas in Colonial America and modern Kentucky were affected by technology"/>
                  <w:listItem w:displayText="5.G.KGE.1 Compare the lives of Kentucky settlers to those living in other areas during the early years of the United States." w:value="5.G.KGE.1 Compare the lives of Kentucky settlers to those living in other areas during the early years of the United States."/>
                </w:dropDownList>
              </w:sdtPr>
              <w:sdtContent>
                <w:r w:rsidDel="00000000" w:rsidR="00000000" w:rsidRPr="00000000">
                  <w:rPr>
                    <w:sz w:val="14"/>
                    <w:szCs w:val="14"/>
                    <w:shd w:fill="auto" w:val="clear"/>
                  </w:rPr>
                  <w:t xml:space="preserve">K.G.KGE.1 Identify physical and environmental characteristics of communities.</w:t>
                </w:r>
              </w:sdtContent>
            </w:sdt>
            <w:r w:rsidDel="00000000" w:rsidR="00000000" w:rsidRPr="00000000">
              <w:rPr>
                <w:rtl w:val="0"/>
              </w:rPr>
            </w:r>
          </w:p>
        </w:tc>
      </w:tr>
      <w:tr>
        <w:trPr>
          <w:cantSplit w:val="0"/>
          <w:trHeight w:val="1860" w:hRule="atLeast"/>
          <w:tblHeader w:val="0"/>
        </w:trPr>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Conflict and Compromise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Conflict &amp; compromise"/>
                <w:id w:val="-2064811985"/>
                <w:dropDownList w:lastValue="K.H.CO.1 Describe interactions that occur between individuals/groups in families, classrooms and  communities">
                  <w:listItem w:displayText="K.H.CO.1 Describe interactions that occur between individuals/groups in families, classrooms and  communities" w:value="K.H.CO.1 Describe interactions that occur between individuals/groups in families, classrooms and  communities"/>
                  <w:listItem w:displayText="1.H.CO.1 Describe interactions that occur between individuals as members of groups, the  community and/or state" w:value="1.H.CO.1 Describe interactions that occur between individuals as members of groups, the  community and/or state"/>
                  <w:listItem w:displayText="2.H.CO.1 Describe events in North America that illustrate how people from diverse cultural  groups attempted to work through conflicts to solve a problem" w:value="2.H.CO.1 Describe events in North America that illustrate how people from diverse cultural  groups attempted to work through conflicts to solve a problem"/>
                  <w:listItem w:displayText="3.H.CO.1 Evaluate the effects of people, goods and ideas that have diffused from one world  community into other world communities and the effects of the people, goods and  ideas on these communities." w:value="3.H.CO.1 Evaluate the effects of people, goods and ideas that have diffused from one world  community into other world communities and the effects of the people, goods and  ideas on these communities."/>
                  <w:listItem w:displayText="4.H.CO.1 Explain ex. of conflict/collaboration among various groups of people from European Exploration to the colonies as they encountered one another." w:value="4.H.CO.1 Explain ex. of conflict/collaboration among various groups of people from European Exploration to the colonies as they encountered one another."/>
                </w:dropDownList>
              </w:sdtPr>
              <w:sdtContent>
                <w:r w:rsidDel="00000000" w:rsidR="00000000" w:rsidRPr="00000000">
                  <w:rPr>
                    <w:i w:val="1"/>
                    <w:sz w:val="14"/>
                    <w:szCs w:val="14"/>
                    <w:shd w:fill="auto" w:val="clear"/>
                  </w:rPr>
                  <w:t xml:space="preserve">K.H.CO.1 Describe interactions that occur between individuals/groups in families, classrooms and  communities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Black" w:cs="Arial Black" w:eastAsia="Arial Black" w:hAnsi="Arial Black"/>
                <w:color w:val="262261"/>
                <w:u w:val="none"/>
              </w:rPr>
            </w:pPr>
            <w:r w:rsidDel="00000000" w:rsidR="00000000" w:rsidRPr="00000000">
              <w:rPr>
                <w:rFonts w:ascii="Arial Black" w:cs="Arial Black" w:eastAsia="Arial Black" w:hAnsi="Arial Black"/>
                <w:color w:val="262261"/>
                <w:rtl w:val="0"/>
              </w:rPr>
              <w:t xml:space="preserve"> Cause and Effect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sdt>
              <w:sdtPr>
                <w:alias w:val="Cause &amp; Effect"/>
                <w:id w:val="790159473"/>
                <w:dropDownList w:lastValue="K.H.CE.1 Identify the cause and effect of an event in a community">
                  <w:listItem w:displayText="K.H.CE.1 Identify the cause and effect of an event in a community" w:value="K.H.CE.1 Identify the cause and effect of an event in a community"/>
                  <w:listItem w:displayText="1.H.CE.1 Predict the causes and effects of events in their community and state." w:value="1.H.CE.1 Predict the causes and effects of events in their community and state."/>
                  <w:listItem w:displayText="2.H.CE.1 Describe events in North America shaped by multiple cause and effect relationships.  2.H.CE.2 Describe the events and innovations that had effects on North America" w:value="2.H.CE.1 Describe events in North America shaped by multiple cause and effect relationships.  2.H.CE.2 Describe the events and innovations that had effects on North America"/>
                  <w:listItem w:displayText="3.H.CE.1 Compare diverse world communities in terms of members, customs and traditions  to the local community." w:value="3.H.CE.1 Compare diverse world communities in terms of members, customs and traditions  to the local community."/>
                  <w:listItem w:displayText="4.H.CE.1 Utilize chronological sequences of events to explain causes and effects of historical  developments from European Exploration to the Thirteen Colonies." w:value="4.H.CE.1 Utilize chronological sequences of events to explain causes and effects of historical  developments from European Exploration to the Thirteen Colonies."/>
                  <w:listItem w:displayText="5.H.CE.1 Analyze the causes of the American Revolution and the effects individuals and  groups had on the conflict. 5.H.CE.2 Analyze the role religion played in early colonial society." w:value="5.H.CE.1 Analyze the causes of the American Revolution and the effects individuals and  groups had on the conflict. 5.H.CE.2 Analyze the role religion played in early colonial society."/>
                </w:dropDownList>
              </w:sdtPr>
              <w:sdtContent>
                <w:r w:rsidDel="00000000" w:rsidR="00000000" w:rsidRPr="00000000">
                  <w:rPr>
                    <w:i w:val="1"/>
                    <w:sz w:val="14"/>
                    <w:szCs w:val="14"/>
                    <w:shd w:fill="auto" w:val="clear"/>
                  </w:rPr>
                  <w:t xml:space="preserve">K.H.CE.1 Identify the cause and effect of an event in a community</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62261"/>
              </w:rPr>
            </w:pPr>
            <w:r w:rsidDel="00000000" w:rsidR="00000000" w:rsidRPr="00000000">
              <w:rPr>
                <w:rFonts w:ascii="Arial Black" w:cs="Arial Black" w:eastAsia="Arial Black" w:hAnsi="Arial Black"/>
                <w:color w:val="262261"/>
                <w:rtl w:val="0"/>
              </w:rPr>
              <w:t xml:space="preserve">Change and Continuity </w:t>
            </w:r>
          </w:p>
          <w:p w:rsidR="00000000" w:rsidDel="00000000" w:rsidP="00000000" w:rsidRDefault="00000000" w:rsidRPr="00000000" w14:paraId="0000006A">
            <w:pPr>
              <w:widowControl w:val="0"/>
              <w:spacing w:line="240" w:lineRule="auto"/>
              <w:rPr>
                <w:i w:val="1"/>
                <w:sz w:val="14"/>
                <w:szCs w:val="14"/>
              </w:rPr>
            </w:pPr>
            <w:r w:rsidDel="00000000" w:rsidR="00000000" w:rsidRPr="00000000">
              <w:rPr>
                <w:rtl w:val="0"/>
              </w:rPr>
            </w:r>
          </w:p>
          <w:p w:rsidR="00000000" w:rsidDel="00000000" w:rsidP="00000000" w:rsidRDefault="00000000" w:rsidRPr="00000000" w14:paraId="0000006B">
            <w:pPr>
              <w:widowControl w:val="0"/>
              <w:spacing w:line="240" w:lineRule="auto"/>
              <w:rPr>
                <w:i w:val="1"/>
                <w:sz w:val="14"/>
                <w:szCs w:val="14"/>
              </w:rPr>
            </w:pPr>
            <w:sdt>
              <w:sdtPr>
                <w:alias w:val="Change &amp; Continuity"/>
                <w:id w:val="657793667"/>
                <w:dropDownList w:lastValue="K.H.CH.1 Identify and describe how communities change over time. K.H.CH.2 Compare traditions found in communities over time, including those from diverse backgrounds.">
                  <w:listItem w:displayText="K.H.CH.1 Identify and describe how communities change over time. K.H.CH.2 Compare traditions found in communities over time, including those from diverse backgrounds." w:value="K.H.CH.1 Identify and describe how communities change over time. K.H.CH.2 Compare traditions found in communities over time, including those from diverse backgrounds."/>
                  <w:listItem w:displayText="1.H.CH.1 Describe how events, people and innovation of the past affect their present lives,  community and state" w:value="1.H.CH.1 Describe how events, people and innovation of the past affect their present lives,  community and state"/>
                  <w:listItem w:displayText="2.H.CH.1 Identify and compare the diverse North American cultural groups of the past  and today" w:value="2.H.CH.1 Identify and compare the diverse North American cultural groups of the past  and today"/>
                  <w:listItem w:displayText="3.H.CH.1 Create and use chronological reasoning to learn about significant figures, traditions  and events of diverse world communities. 3.H.CH.2 Identify contributions made by inventors in diverse.." w:value="3.H.CH.1 Create and use chronological reasoning to learn about significant figures, traditions  and events of diverse world communities. 3.H.CH.2 Identify contributions made by inventors in diverse.."/>
                  <w:listItem w:displayText="4.H.CH.1 Describe how migration and settlement impacted diverse groups of people as they  encountered one another from European Exploration to the Thirteen Colonies. 4.H.CH.2 Describe the impact..." w:value="4.H.CH.1 Describe how migration and settlement impacted diverse groups of people as they  encountered one another from European Exploration to the Thirteen Colonies. 4.H.CH.2 Describe the impact..."/>
                  <w:listItem w:displayText="5.H.CH.1 Describe the impact of foundational documents on the development of the  United States. 5.H.CH.2 Analyze the impact innovation and human ingenuity had on the development of  the United States" w:value="5.H.CH.1 Describe the impact of foundational documents on the development of the  United States. 5.H.CH.2 Analyze the impact innovation and human ingenuity had on the development of  the United States"/>
                </w:dropDownList>
              </w:sdtPr>
              <w:sdtContent>
                <w:r w:rsidDel="00000000" w:rsidR="00000000" w:rsidRPr="00000000">
                  <w:rPr>
                    <w:i w:val="1"/>
                    <w:sz w:val="14"/>
                    <w:szCs w:val="14"/>
                    <w:shd w:fill="auto" w:val="clear"/>
                  </w:rPr>
                  <w:t xml:space="preserve">K.H.CH.1 Identify and describe how communities change over time. K.H.CH.2 Compare traditions found in communities over time, including those from diverse backgrounds.</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12"/>
              </w:numPr>
              <w:spacing w:line="240" w:lineRule="auto"/>
              <w:ind w:left="720" w:hanging="360"/>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Cause and Effect</w:t>
            </w:r>
          </w:p>
          <w:p w:rsidR="00000000" w:rsidDel="00000000" w:rsidP="00000000" w:rsidRDefault="00000000" w:rsidRPr="00000000" w14:paraId="0000006D">
            <w:pPr>
              <w:widowControl w:val="0"/>
              <w:spacing w:line="240" w:lineRule="auto"/>
              <w:ind w:left="0" w:firstLine="0"/>
              <w:rPr>
                <w:i w:val="1"/>
                <w:sz w:val="14"/>
                <w:szCs w:val="14"/>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i w:val="1"/>
                <w:sz w:val="14"/>
                <w:szCs w:val="14"/>
              </w:rPr>
            </w:pPr>
            <w:sdt>
              <w:sdtPr>
                <w:alias w:val="Cause and Effect"/>
                <w:id w:val="-1439066116"/>
                <w:dropDownList w:lastValue="K.H.CE.1 Identify the cause and effect of an event in a community">
                  <w:listItem w:displayText="K.H.CE.1 Identify the cause and effect of an event in a community" w:value="K.H.CE.1 Identify the cause and effect of an event in a community"/>
                  <w:listItem w:displayText="1.H.CE.1 Predict the causes and effects of events in their community and state." w:value="1.H.CE.1 Predict the causes and effects of events in their community and state."/>
                  <w:listItem w:displayText="2.H.CE.1 Describe events in North America shaped by multiple cause and effect relationships.  2.H.CE.2 Describe the events and innovations that had effects on North America" w:value="2.H.CE.1 Describe events in North America shaped by multiple cause and effect relationships.  2.H.CE.2 Describe the events and innovations that had effects on North America"/>
                  <w:listItem w:displayText="3.H.CE.1 Compare diverse world communities in terms of members, customs and traditions  to the local community." w:value="3.H.CE.1 Compare diverse world communities in terms of members, customs and traditions  to the local community."/>
                  <w:listItem w:displayText="4.H.CE.1 Utilize chronological sequences of events to explain causes and effects of historical  developments from European Exploration to the Thirteen Colonies" w:value="4.H.CE.1 Utilize chronological sequences of events to explain causes and effects of historical  developments from European Exploration to the Thirteen Colonies"/>
                  <w:listItem w:displayText="5.H.CE.1 Analyze the causes of the American Revolution and the effects individuals and  groups had on the conflict. 5.H.CE.2 Analyze the role religion played in early colonial society." w:value="5.H.CE.1 Analyze the causes of the American Revolution and the effects individuals and  groups had on the conflict. 5.H.CE.2 Analyze the role religion played in early colonial society."/>
                </w:dropDownList>
              </w:sdtPr>
              <w:sdtContent>
                <w:r w:rsidDel="00000000" w:rsidR="00000000" w:rsidRPr="00000000">
                  <w:rPr>
                    <w:i w:val="1"/>
                    <w:sz w:val="14"/>
                    <w:szCs w:val="14"/>
                    <w:shd w:fill="auto" w:val="clear"/>
                  </w:rPr>
                  <w:t xml:space="preserve">K.H.CE.1 Identify the cause and effect of an event in a community</w:t>
                </w:r>
              </w:sdtContent>
            </w:sdt>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7"/>
              </w:numPr>
              <w:spacing w:line="240" w:lineRule="auto"/>
              <w:ind w:left="720" w:hanging="360"/>
              <w:rPr>
                <w:rFonts w:ascii="Arial Black" w:cs="Arial Black" w:eastAsia="Arial Black" w:hAnsi="Arial Black"/>
                <w:color w:val="262261"/>
              </w:rPr>
            </w:pPr>
            <w:r w:rsidDel="00000000" w:rsidR="00000000" w:rsidRPr="00000000">
              <w:rPr>
                <w:rFonts w:ascii="Arial Black" w:cs="Arial Black" w:eastAsia="Arial Black" w:hAnsi="Arial Black"/>
                <w:color w:val="262261"/>
                <w:rtl w:val="0"/>
              </w:rPr>
              <w:t xml:space="preserve">Kentucky History</w:t>
            </w:r>
          </w:p>
          <w:p w:rsidR="00000000" w:rsidDel="00000000" w:rsidP="00000000" w:rsidRDefault="00000000" w:rsidRPr="00000000" w14:paraId="00000070">
            <w:pPr>
              <w:widowControl w:val="0"/>
              <w:spacing w:line="240" w:lineRule="auto"/>
              <w:rPr>
                <w:i w:val="1"/>
                <w:sz w:val="14"/>
                <w:szCs w:val="14"/>
              </w:rPr>
            </w:pPr>
            <w:r w:rsidDel="00000000" w:rsidR="00000000" w:rsidRPr="00000000">
              <w:rPr>
                <w:rtl w:val="0"/>
              </w:rPr>
            </w:r>
          </w:p>
          <w:p w:rsidR="00000000" w:rsidDel="00000000" w:rsidP="00000000" w:rsidRDefault="00000000" w:rsidRPr="00000000" w14:paraId="00000071">
            <w:pPr>
              <w:widowControl w:val="0"/>
              <w:spacing w:line="240" w:lineRule="auto"/>
              <w:rPr>
                <w:i w:val="1"/>
                <w:sz w:val="14"/>
                <w:szCs w:val="14"/>
              </w:rPr>
            </w:pPr>
            <w:sdt>
              <w:sdtPr>
                <w:alias w:val="KY History"/>
                <w:id w:val="1591010293"/>
                <w:dropDownList w:lastValue="K.H.KH.1 Compare life in the past to life today in communities">
                  <w:listItem w:displayText="K.H.KH.1 Compare life in the past to life today in communities" w:value="K.H.KH.1 Compare life in the past to life today in communities"/>
                  <w:listItem w:displayText="1.H.KH.1 Compare life in Kentucky in the past to life in Kentucky today. 1.H.KH.2 Identify Kentucky symbols, songs and traditions" w:value="1.H.KH.1 Compare life in Kentucky in the past to life in Kentucky today. 1.H.KH.2 Identify Kentucky symbols, songs and traditions"/>
                  <w:listItem w:displayText="2.H.KH.1 Explain how events in North America impacted Kentucky." w:value="2.H.KH.1 Explain how events in North America impacted Kentucky."/>
                  <w:listItem w:displayText="O3.H.KH.1 Explain how world events impact Kentucky, both in the past and today." w:value="O3.H.KH.1 Explain how world events impact Kentucky, both in the past and today."/>
                  <w:listItem w:displayText="4.H.CO.1 Explain examples of conflict and collaboration among various groups of people from European Exploration to the Thirteen Colonies as they encountered one another." w:value="4.H.CO.1 Explain examples of conflict and collaboration among various groups of people from European Exploration to the Thirteen Colonies as they encountered one another."/>
                  <w:listItem w:displayText="5.H.KH.1 Describe the role of Kentucky settlers in the American Revolution." w:value="5.H.KH.1 Describe the role of Kentucky settlers in the American Revolution."/>
                </w:dropDownList>
              </w:sdtPr>
              <w:sdtContent>
                <w:r w:rsidDel="00000000" w:rsidR="00000000" w:rsidRPr="00000000">
                  <w:rPr>
                    <w:i w:val="1"/>
                    <w:sz w:val="14"/>
                    <w:szCs w:val="14"/>
                    <w:shd w:fill="auto" w:val="clear"/>
                  </w:rPr>
                  <w:t xml:space="preserve">K.H.KH.1 Compare life in the past to life today in communities</w:t>
                </w:r>
              </w:sdtContent>
            </w:sdt>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2"/>
        <w:tblW w:w="14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00"/>
        <w:gridCol w:w="3500"/>
        <w:gridCol w:w="3500"/>
        <w:gridCol w:w="3500"/>
        <w:tblGridChange w:id="0">
          <w:tblGrid>
            <w:gridCol w:w="3500"/>
            <w:gridCol w:w="3500"/>
            <w:gridCol w:w="3500"/>
            <w:gridCol w:w="35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a Light" w:cs="Sora Light" w:eastAsia="Sora Light" w:hAnsi="Sora Light"/>
              </w:rPr>
            </w:pPr>
            <w:r w:rsidDel="00000000" w:rsidR="00000000" w:rsidRPr="00000000">
              <w:rPr>
                <w:rFonts w:ascii="Sora Light" w:cs="Sora Light" w:eastAsia="Sora Light" w:hAnsi="Sora Light"/>
                <w:rtl w:val="0"/>
              </w:rPr>
              <w:t xml:space="preserve">Civics (C)</w:t>
            </w:r>
          </w:p>
        </w:tc>
        <w:tc>
          <w:tcPr>
            <w:tcBorders>
              <w:top w:color="ffffff" w:space="0" w:sz="8" w:val="single"/>
              <w:left w:color="ffffff" w:space="0" w:sz="8" w:val="single"/>
              <w:bottom w:color="ffffff" w:space="0" w:sz="8" w:val="single"/>
              <w:right w:color="ffffff"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a Light" w:cs="Sora Light" w:eastAsia="Sora Light" w:hAnsi="Sora Light"/>
              </w:rPr>
            </w:pPr>
            <w:r w:rsidDel="00000000" w:rsidR="00000000" w:rsidRPr="00000000">
              <w:rPr>
                <w:rFonts w:ascii="Sora Light" w:cs="Sora Light" w:eastAsia="Sora Light" w:hAnsi="Sora Light"/>
                <w:rtl w:val="0"/>
              </w:rPr>
              <w:t xml:space="preserve">Economics (E)</w:t>
            </w:r>
          </w:p>
        </w:tc>
        <w:tc>
          <w:tcPr>
            <w:tcBorders>
              <w:top w:color="ffffff" w:space="0" w:sz="8" w:val="single"/>
              <w:left w:color="ffffff" w:space="0" w:sz="8" w:val="single"/>
              <w:bottom w:color="ffffff" w:space="0" w:sz="8" w:val="single"/>
              <w:right w:color="ffffff" w:space="0" w:sz="8"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a Light" w:cs="Sora Light" w:eastAsia="Sora Light" w:hAnsi="Sora Light"/>
              </w:rPr>
            </w:pPr>
            <w:r w:rsidDel="00000000" w:rsidR="00000000" w:rsidRPr="00000000">
              <w:rPr>
                <w:rFonts w:ascii="Sora Light" w:cs="Sora Light" w:eastAsia="Sora Light" w:hAnsi="Sora Light"/>
                <w:rtl w:val="0"/>
              </w:rPr>
              <w:t xml:space="preserve">Geography (G)</w:t>
            </w:r>
          </w:p>
        </w:tc>
        <w:tc>
          <w:tcPr>
            <w:tcBorders>
              <w:top w:color="ffffff" w:space="0" w:sz="8" w:val="single"/>
              <w:left w:color="ffffff" w:space="0" w:sz="8" w:val="single"/>
              <w:bottom w:color="ffffff" w:space="0" w:sz="8" w:val="single"/>
              <w:right w:color="ffffff"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a Light" w:cs="Sora Light" w:eastAsia="Sora Light" w:hAnsi="Sora Light"/>
              </w:rPr>
            </w:pPr>
            <w:r w:rsidDel="00000000" w:rsidR="00000000" w:rsidRPr="00000000">
              <w:rPr>
                <w:rFonts w:ascii="Sora Light" w:cs="Sora Light" w:eastAsia="Sora Light" w:hAnsi="Sora Light"/>
                <w:rtl w:val="0"/>
              </w:rPr>
              <w:t xml:space="preserve">History (H)</w:t>
            </w:r>
          </w:p>
        </w:tc>
      </w:tr>
    </w:tbl>
    <w:p w:rsidR="00000000" w:rsidDel="00000000" w:rsidP="00000000" w:rsidRDefault="00000000" w:rsidRPr="00000000" w14:paraId="00000078">
      <w:pPr>
        <w:rPr/>
      </w:pPr>
      <w:r w:rsidDel="00000000" w:rsidR="00000000" w:rsidRPr="00000000">
        <w:rPr>
          <w:rtl w:val="0"/>
        </w:rPr>
        <w:t xml:space="preserve">These align with Kentucky Academic Standards for Social Studies beginning at Kindergarten Level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2240" w:w="15840" w:orient="landscape"/>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Sora Light">
    <w:embedRegular w:fontKey="{00000000-0000-0000-0000-000000000000}" r:id="rId2" w:subsetted="0"/>
    <w:embedBold w:fontKey="{00000000-0000-0000-0000-000000000000}" r:id="rId3" w:subsetted="0"/>
  </w:font>
  <w:font w:name="Arial Black">
    <w:embedRegular w:fontKey="{00000000-0000-0000-0000-000000000000}" r:id="rId4" w:subsetted="0"/>
  </w:font>
  <w:font w:name="Alfa Slab O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622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26226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SoraLight-regular.ttf"/><Relationship Id="rId3" Type="http://schemas.openxmlformats.org/officeDocument/2006/relationships/font" Target="fonts/SoraLight-bold.ttf"/><Relationship Id="rId4" Type="http://schemas.openxmlformats.org/officeDocument/2006/relationships/font" Target="fonts/ArialBlack-regular.ttf"/><Relationship Id="rId5"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